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46" w:rsidRPr="001E2246" w:rsidRDefault="001E2246" w:rsidP="001E2246">
      <w:pPr>
        <w:spacing w:line="0" w:lineRule="atLeast"/>
        <w:jc w:val="center"/>
        <w:rPr>
          <w:b/>
          <w:sz w:val="44"/>
        </w:rPr>
      </w:pPr>
      <w:r w:rsidRPr="00337A04">
        <w:rPr>
          <w:rFonts w:hint="eastAsia"/>
          <w:b/>
          <w:spacing w:val="210"/>
          <w:kern w:val="0"/>
          <w:sz w:val="44"/>
          <w:fitText w:val="2160" w:id="-885262080"/>
        </w:rPr>
        <w:t>入札</w:t>
      </w:r>
      <w:r w:rsidRPr="00337A04">
        <w:rPr>
          <w:rFonts w:hint="eastAsia"/>
          <w:b/>
          <w:kern w:val="0"/>
          <w:sz w:val="44"/>
          <w:fitText w:val="2160" w:id="-885262080"/>
        </w:rPr>
        <w:t>書</w:t>
      </w:r>
    </w:p>
    <w:p w:rsidR="001E2246" w:rsidRPr="001E2246" w:rsidRDefault="001E2246" w:rsidP="001E2246">
      <w:pPr>
        <w:spacing w:line="0" w:lineRule="atLeast"/>
        <w:rPr>
          <w:sz w:val="24"/>
        </w:rPr>
      </w:pPr>
    </w:p>
    <w:p w:rsidR="001E2246" w:rsidRPr="001E2246" w:rsidRDefault="001E2246" w:rsidP="001E2246">
      <w:pPr>
        <w:spacing w:line="0" w:lineRule="atLeast"/>
        <w:rPr>
          <w:sz w:val="24"/>
        </w:rPr>
      </w:pPr>
      <w:bookmarkStart w:id="0" w:name="_Hlk170993287"/>
      <w:r>
        <w:rPr>
          <w:rFonts w:hint="eastAsia"/>
          <w:sz w:val="24"/>
        </w:rPr>
        <w:t>医療法人社団愛友会　伊奈病院</w:t>
      </w:r>
    </w:p>
    <w:p w:rsidR="001E2246" w:rsidRPr="001E2246" w:rsidRDefault="001E2246" w:rsidP="001E2246">
      <w:pPr>
        <w:spacing w:line="0" w:lineRule="atLeast"/>
        <w:rPr>
          <w:sz w:val="24"/>
        </w:rPr>
      </w:pPr>
      <w:r w:rsidRPr="001E2246">
        <w:rPr>
          <w:rFonts w:hint="eastAsia"/>
          <w:sz w:val="24"/>
        </w:rPr>
        <w:t>理事長</w:t>
      </w:r>
      <w:r>
        <w:rPr>
          <w:rFonts w:hint="eastAsia"/>
          <w:sz w:val="24"/>
        </w:rPr>
        <w:t xml:space="preserve">　中村　康彦　様</w:t>
      </w:r>
    </w:p>
    <w:bookmarkEnd w:id="0"/>
    <w:p w:rsidR="001E2246" w:rsidRPr="001E2246" w:rsidRDefault="001E2246" w:rsidP="001E2246">
      <w:pPr>
        <w:spacing w:line="0" w:lineRule="atLeast"/>
        <w:rPr>
          <w:sz w:val="24"/>
        </w:rPr>
      </w:pPr>
    </w:p>
    <w:p w:rsidR="001E2246" w:rsidRPr="001E2246" w:rsidRDefault="001E2246" w:rsidP="001E2246">
      <w:pPr>
        <w:spacing w:line="0" w:lineRule="atLeast"/>
        <w:rPr>
          <w:sz w:val="24"/>
        </w:rPr>
      </w:pPr>
    </w:p>
    <w:p w:rsidR="001E2246" w:rsidRDefault="001E2246" w:rsidP="001E2246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</w:rPr>
      </w:pPr>
      <w:r w:rsidRPr="00337A04">
        <w:rPr>
          <w:rFonts w:hint="eastAsia"/>
          <w:spacing w:val="120"/>
          <w:kern w:val="0"/>
          <w:sz w:val="24"/>
          <w:fitText w:val="1200" w:id="-885260032"/>
        </w:rPr>
        <w:t>案件</w:t>
      </w:r>
      <w:r w:rsidRPr="00337A04">
        <w:rPr>
          <w:rFonts w:hint="eastAsia"/>
          <w:kern w:val="0"/>
          <w:sz w:val="24"/>
          <w:fitText w:val="1200" w:id="-885260032"/>
        </w:rPr>
        <w:t>名</w:t>
      </w:r>
    </w:p>
    <w:p w:rsidR="00337A04" w:rsidRDefault="00337A04" w:rsidP="00337A04">
      <w:pPr>
        <w:pStyle w:val="a3"/>
        <w:spacing w:line="0" w:lineRule="atLeast"/>
        <w:ind w:leftChars="0" w:left="420"/>
        <w:rPr>
          <w:sz w:val="24"/>
        </w:rPr>
      </w:pPr>
      <w:r>
        <w:rPr>
          <w:rFonts w:hint="eastAsia"/>
          <w:sz w:val="24"/>
        </w:rPr>
        <w:t>簡易陰圧装置（空気感染隔離ユニット　ミンティECU4）一式購入</w:t>
      </w:r>
    </w:p>
    <w:p w:rsidR="00337A04" w:rsidRPr="00337A04" w:rsidRDefault="00337A04" w:rsidP="00337A04">
      <w:pPr>
        <w:pStyle w:val="a3"/>
        <w:spacing w:line="0" w:lineRule="atLeast"/>
        <w:ind w:leftChars="0" w:left="420"/>
        <w:rPr>
          <w:rFonts w:hint="eastAsia"/>
          <w:sz w:val="24"/>
        </w:rPr>
      </w:pPr>
    </w:p>
    <w:p w:rsidR="00337A04" w:rsidRPr="00337A04" w:rsidRDefault="001E2246" w:rsidP="00337A04">
      <w:pPr>
        <w:pStyle w:val="a3"/>
        <w:numPr>
          <w:ilvl w:val="0"/>
          <w:numId w:val="1"/>
        </w:numPr>
        <w:spacing w:line="0" w:lineRule="atLeast"/>
        <w:ind w:leftChars="0"/>
        <w:rPr>
          <w:rFonts w:hint="eastAsia"/>
          <w:sz w:val="24"/>
        </w:rPr>
      </w:pPr>
      <w:r w:rsidRPr="00337A04">
        <w:rPr>
          <w:rFonts w:hint="eastAsia"/>
          <w:spacing w:val="40"/>
          <w:kern w:val="0"/>
          <w:sz w:val="24"/>
          <w:fitText w:val="1200" w:id="-885260031"/>
        </w:rPr>
        <w:t>納品場</w:t>
      </w:r>
      <w:r w:rsidRPr="00337A04">
        <w:rPr>
          <w:rFonts w:hint="eastAsia"/>
          <w:kern w:val="0"/>
          <w:sz w:val="24"/>
          <w:fitText w:val="1200" w:id="-885260031"/>
        </w:rPr>
        <w:t>所</w:t>
      </w:r>
    </w:p>
    <w:p w:rsidR="00337A04" w:rsidRDefault="00337A04" w:rsidP="00337A04">
      <w:pPr>
        <w:pStyle w:val="a3"/>
        <w:spacing w:line="0" w:lineRule="atLeast"/>
        <w:ind w:leftChars="0" w:left="420"/>
        <w:rPr>
          <w:sz w:val="24"/>
        </w:rPr>
      </w:pPr>
      <w:r>
        <w:rPr>
          <w:rFonts w:hint="eastAsia"/>
          <w:sz w:val="24"/>
        </w:rPr>
        <w:t>埼玉県北足立郡伊奈町小室5014番地1</w:t>
      </w:r>
    </w:p>
    <w:p w:rsidR="00337A04" w:rsidRDefault="00337A04" w:rsidP="00337A04">
      <w:pPr>
        <w:pStyle w:val="a3"/>
        <w:spacing w:line="0" w:lineRule="atLeast"/>
        <w:ind w:leftChars="0" w:left="420"/>
        <w:rPr>
          <w:sz w:val="24"/>
        </w:rPr>
      </w:pPr>
      <w:r>
        <w:rPr>
          <w:rFonts w:hint="eastAsia"/>
          <w:sz w:val="24"/>
        </w:rPr>
        <w:t>医療法人社団愛友会　伊奈病院　2A病棟</w:t>
      </w:r>
    </w:p>
    <w:p w:rsidR="00337A04" w:rsidRDefault="00337A04" w:rsidP="00337A04">
      <w:pPr>
        <w:pStyle w:val="a3"/>
        <w:spacing w:line="0" w:lineRule="atLeast"/>
        <w:ind w:leftChars="0" w:left="420"/>
        <w:rPr>
          <w:rFonts w:hint="eastAsia"/>
          <w:sz w:val="24"/>
        </w:rPr>
      </w:pPr>
    </w:p>
    <w:p w:rsidR="00337A04" w:rsidRPr="00337A04" w:rsidRDefault="001E2246" w:rsidP="00337A04">
      <w:pPr>
        <w:pStyle w:val="a3"/>
        <w:numPr>
          <w:ilvl w:val="0"/>
          <w:numId w:val="1"/>
        </w:numPr>
        <w:spacing w:line="0" w:lineRule="atLeast"/>
        <w:ind w:leftChars="0"/>
        <w:rPr>
          <w:rFonts w:hint="eastAsia"/>
          <w:sz w:val="24"/>
        </w:rPr>
      </w:pPr>
      <w:r w:rsidRPr="00337A04">
        <w:rPr>
          <w:rFonts w:hint="eastAsia"/>
          <w:spacing w:val="40"/>
          <w:kern w:val="0"/>
          <w:sz w:val="24"/>
          <w:fitText w:val="1200" w:id="-885260030"/>
        </w:rPr>
        <w:t>入札金</w:t>
      </w:r>
      <w:r w:rsidRPr="00337A04">
        <w:rPr>
          <w:rFonts w:hint="eastAsia"/>
          <w:kern w:val="0"/>
          <w:sz w:val="24"/>
          <w:fitText w:val="1200" w:id="-885260030"/>
        </w:rPr>
        <w:t>額</w:t>
      </w:r>
    </w:p>
    <w:p w:rsidR="00337A04" w:rsidRDefault="00337A04" w:rsidP="00337A04">
      <w:pPr>
        <w:pStyle w:val="a3"/>
        <w:spacing w:line="0" w:lineRule="atLeast"/>
        <w:ind w:leftChars="0" w:left="420"/>
        <w:rPr>
          <w:sz w:val="24"/>
        </w:rPr>
      </w:pPr>
    </w:p>
    <w:p w:rsidR="00337A04" w:rsidRDefault="00337A04" w:rsidP="00337A04">
      <w:pPr>
        <w:pStyle w:val="a3"/>
        <w:spacing w:line="0" w:lineRule="atLeast"/>
        <w:ind w:leftChars="0" w:left="420"/>
        <w:rPr>
          <w:rFonts w:hint="eastAsia"/>
          <w:sz w:val="24"/>
        </w:rPr>
      </w:pPr>
    </w:p>
    <w:p w:rsidR="00337A04" w:rsidRDefault="00337A04" w:rsidP="001E2246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</w:rPr>
      </w:pPr>
      <w:r>
        <w:rPr>
          <w:rFonts w:hint="eastAsia"/>
          <w:sz w:val="24"/>
        </w:rPr>
        <w:t>入札保証金</w:t>
      </w:r>
    </w:p>
    <w:p w:rsidR="00337A04" w:rsidRDefault="00337A04" w:rsidP="00337A04">
      <w:pPr>
        <w:pStyle w:val="a3"/>
        <w:spacing w:line="0" w:lineRule="atLeast"/>
        <w:ind w:leftChars="0" w:left="420"/>
        <w:rPr>
          <w:rFonts w:hint="eastAsia"/>
          <w:sz w:val="24"/>
        </w:rPr>
      </w:pPr>
      <w:r>
        <w:rPr>
          <w:rFonts w:hint="eastAsia"/>
          <w:sz w:val="24"/>
        </w:rPr>
        <w:t>免除</w:t>
      </w:r>
    </w:p>
    <w:p w:rsidR="001E2246" w:rsidRDefault="001E2246" w:rsidP="001E2246">
      <w:pPr>
        <w:spacing w:line="0" w:lineRule="atLeast"/>
        <w:rPr>
          <w:rFonts w:hint="eastAsia"/>
          <w:sz w:val="24"/>
        </w:rPr>
      </w:pPr>
    </w:p>
    <w:p w:rsidR="00337A04" w:rsidRPr="001E2246" w:rsidRDefault="00337A04" w:rsidP="001E2246">
      <w:pPr>
        <w:spacing w:line="0" w:lineRule="atLeast"/>
        <w:rPr>
          <w:rFonts w:hint="eastAsia"/>
          <w:sz w:val="24"/>
        </w:rPr>
      </w:pPr>
    </w:p>
    <w:p w:rsidR="001E2246" w:rsidRPr="001E2246" w:rsidRDefault="001E2246" w:rsidP="00337A04">
      <w:pPr>
        <w:spacing w:line="0" w:lineRule="atLeast"/>
        <w:ind w:firstLineChars="100" w:firstLine="240"/>
        <w:rPr>
          <w:sz w:val="24"/>
        </w:rPr>
      </w:pPr>
      <w:bookmarkStart w:id="1" w:name="_GoBack"/>
      <w:bookmarkEnd w:id="1"/>
      <w:r w:rsidRPr="001E2246">
        <w:rPr>
          <w:rFonts w:hint="eastAsia"/>
          <w:sz w:val="24"/>
        </w:rPr>
        <w:t xml:space="preserve">　令和　　年　　月　　日</w:t>
      </w:r>
    </w:p>
    <w:p w:rsidR="001E2246" w:rsidRPr="001E2246" w:rsidRDefault="001E2246" w:rsidP="001E2246">
      <w:pPr>
        <w:spacing w:line="0" w:lineRule="atLeast"/>
        <w:rPr>
          <w:sz w:val="24"/>
        </w:rPr>
      </w:pPr>
    </w:p>
    <w:p w:rsidR="001E2246" w:rsidRPr="001E2246" w:rsidRDefault="001E2246" w:rsidP="001E2246">
      <w:pPr>
        <w:spacing w:line="0" w:lineRule="atLeast"/>
        <w:rPr>
          <w:sz w:val="24"/>
        </w:rPr>
      </w:pPr>
      <w:r w:rsidRPr="001E2246">
        <w:rPr>
          <w:rFonts w:hint="eastAsia"/>
          <w:sz w:val="24"/>
        </w:rPr>
        <w:t xml:space="preserve">                                          所　 在 　地</w:t>
      </w:r>
    </w:p>
    <w:p w:rsidR="001E2246" w:rsidRPr="001E2246" w:rsidRDefault="001E2246" w:rsidP="001E2246">
      <w:pPr>
        <w:spacing w:line="0" w:lineRule="atLeast"/>
        <w:rPr>
          <w:sz w:val="24"/>
        </w:rPr>
      </w:pPr>
      <w:r w:rsidRPr="001E2246">
        <w:rPr>
          <w:rFonts w:hint="eastAsia"/>
          <w:sz w:val="24"/>
        </w:rPr>
        <w:t xml:space="preserve">                                          会　 社 　名</w:t>
      </w:r>
    </w:p>
    <w:p w:rsidR="001E2246" w:rsidRPr="001E2246" w:rsidRDefault="001E2246" w:rsidP="001E2246">
      <w:pPr>
        <w:spacing w:line="0" w:lineRule="atLeast"/>
        <w:rPr>
          <w:sz w:val="24"/>
        </w:rPr>
      </w:pPr>
      <w:r w:rsidRPr="001E2246">
        <w:rPr>
          <w:rFonts w:hint="eastAsia"/>
          <w:sz w:val="24"/>
        </w:rPr>
        <w:t xml:space="preserve">                                          代表者職氏名　　　　   　　　　</w:t>
      </w:r>
    </w:p>
    <w:p w:rsidR="001E2246" w:rsidRPr="001E2246" w:rsidRDefault="001E2246" w:rsidP="001E2246">
      <w:pPr>
        <w:spacing w:line="0" w:lineRule="atLeast"/>
        <w:rPr>
          <w:sz w:val="24"/>
        </w:rPr>
      </w:pPr>
    </w:p>
    <w:p w:rsidR="001E2246" w:rsidRPr="001E2246" w:rsidRDefault="001E2246" w:rsidP="001E2246">
      <w:pPr>
        <w:spacing w:line="0" w:lineRule="atLeast"/>
        <w:rPr>
          <w:rFonts w:hint="eastAsia"/>
          <w:sz w:val="24"/>
        </w:rPr>
      </w:pPr>
      <w:r w:rsidRPr="001E2246">
        <w:rPr>
          <w:rFonts w:hint="eastAsia"/>
          <w:sz w:val="24"/>
        </w:rPr>
        <w:t xml:space="preserve">                                             代理人氏名　　　　　　　　　</w:t>
      </w:r>
    </w:p>
    <w:p w:rsidR="001E2246" w:rsidRPr="001E2246" w:rsidRDefault="001E2246" w:rsidP="001E2246">
      <w:pPr>
        <w:spacing w:line="0" w:lineRule="atLeast"/>
        <w:rPr>
          <w:sz w:val="24"/>
        </w:rPr>
      </w:pPr>
      <w:r w:rsidRPr="001E2246">
        <w:rPr>
          <w:rFonts w:hint="eastAsia"/>
          <w:sz w:val="24"/>
        </w:rPr>
        <w:t>（注意事項）</w:t>
      </w:r>
    </w:p>
    <w:p w:rsidR="00337A04" w:rsidRDefault="001E2246" w:rsidP="001E2246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</w:rPr>
      </w:pPr>
      <w:r w:rsidRPr="00337A04">
        <w:rPr>
          <w:rFonts w:hint="eastAsia"/>
          <w:sz w:val="24"/>
        </w:rPr>
        <w:t>金額は算用数字で記入し、頭部に￥を付記すること。</w:t>
      </w:r>
    </w:p>
    <w:p w:rsidR="00337A04" w:rsidRDefault="00337A04" w:rsidP="001E2246">
      <w:pPr>
        <w:pStyle w:val="a3"/>
        <w:numPr>
          <w:ilvl w:val="0"/>
          <w:numId w:val="2"/>
        </w:numPr>
        <w:spacing w:line="0" w:lineRule="atLeast"/>
        <w:ind w:leftChars="0"/>
        <w:rPr>
          <w:sz w:val="24"/>
        </w:rPr>
      </w:pPr>
      <w:r w:rsidRPr="00337A04">
        <w:rPr>
          <w:rFonts w:hint="eastAsia"/>
          <w:sz w:val="24"/>
        </w:rPr>
        <w:t>落札決定に当たっては、入札書に記載された金額に、当該金額の</w:t>
      </w:r>
      <w:r w:rsidR="001E2246" w:rsidRPr="00337A04">
        <w:rPr>
          <w:rFonts w:hint="eastAsia"/>
          <w:sz w:val="24"/>
        </w:rPr>
        <w:t>分の</w:t>
      </w:r>
      <w:r>
        <w:rPr>
          <w:rFonts w:hint="eastAsia"/>
          <w:sz w:val="24"/>
        </w:rPr>
        <w:t>10に相当する額を加算した額（当該金額に1</w:t>
      </w:r>
      <w:r w:rsidR="001E2246" w:rsidRPr="00337A04">
        <w:rPr>
          <w:rFonts w:hint="eastAsia"/>
          <w:sz w:val="24"/>
        </w:rPr>
        <w:t>円未満の端数があるときは、その端数金額を切り捨てた金額）をもって落札価格とするので入札者は、消費税に係る課税事業</w:t>
      </w:r>
      <w:r>
        <w:rPr>
          <w:rFonts w:hint="eastAsia"/>
          <w:sz w:val="24"/>
        </w:rPr>
        <w:t>者であるか免税事業者であるかを問わず、見積もった契約希望金額の110分の100</w:t>
      </w:r>
      <w:r w:rsidR="001E2246" w:rsidRPr="00337A04">
        <w:rPr>
          <w:rFonts w:hint="eastAsia"/>
          <w:sz w:val="24"/>
        </w:rPr>
        <w:t>に相当する金　額を入札書に記載すること。</w:t>
      </w:r>
    </w:p>
    <w:p w:rsidR="002F5FEB" w:rsidRPr="00337A04" w:rsidRDefault="00337A04" w:rsidP="001E2246">
      <w:pPr>
        <w:pStyle w:val="a3"/>
        <w:numPr>
          <w:ilvl w:val="0"/>
          <w:numId w:val="2"/>
        </w:numPr>
        <w:spacing w:line="0" w:lineRule="atLeast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入札保証金が免除される場合、「4.</w:t>
      </w:r>
      <w:r w:rsidR="001E2246" w:rsidRPr="00337A04">
        <w:rPr>
          <w:rFonts w:hint="eastAsia"/>
          <w:sz w:val="24"/>
        </w:rPr>
        <w:t>入札保証金」の欄は「免除」と記入すること。</w:t>
      </w:r>
    </w:p>
    <w:sectPr w:rsidR="002F5FEB" w:rsidRPr="00337A04" w:rsidSect="00337A0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E37"/>
    <w:multiLevelType w:val="hybridMultilevel"/>
    <w:tmpl w:val="B2120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5A3E6E"/>
    <w:multiLevelType w:val="hybridMultilevel"/>
    <w:tmpl w:val="7ED2B6FE"/>
    <w:lvl w:ilvl="0" w:tplc="0282A03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46"/>
    <w:rsid w:val="001E2246"/>
    <w:rsid w:val="002F5FEB"/>
    <w:rsid w:val="0033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781F6"/>
  <w15:chartTrackingRefBased/>
  <w15:docId w15:val="{FEE88764-D5AA-428E-8D07-47FA627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t_shimada</dc:creator>
  <cp:keywords/>
  <dc:description/>
  <cp:lastModifiedBy>t_shimada</cp:lastModifiedBy>
  <cp:revision>1</cp:revision>
  <dcterms:created xsi:type="dcterms:W3CDTF">2024-11-07T06:50:00Z</dcterms:created>
  <dcterms:modified xsi:type="dcterms:W3CDTF">2024-11-07T07:10:00Z</dcterms:modified>
</cp:coreProperties>
</file>